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C5A3F" w14:textId="6D2223C5" w:rsidR="00527F1B" w:rsidRDefault="00C01B6F" w:rsidP="00C01B6F">
      <w:pPr>
        <w:pStyle w:val="Textoindependiente"/>
        <w:spacing w:before="69"/>
        <w:ind w:right="2733"/>
        <w:jc w:val="center"/>
      </w:pPr>
      <w:r>
        <w:t xml:space="preserve">                                          </w:t>
      </w:r>
      <w:r w:rsidR="00AE30B9">
        <w:t>INFORME</w:t>
      </w:r>
      <w:r w:rsidR="00AE30B9">
        <w:rPr>
          <w:spacing w:val="-1"/>
        </w:rPr>
        <w:t xml:space="preserve"> </w:t>
      </w:r>
      <w:r w:rsidR="00AE30B9">
        <w:t>DE</w:t>
      </w:r>
      <w:r w:rsidR="00AE30B9">
        <w:rPr>
          <w:spacing w:val="-1"/>
        </w:rPr>
        <w:t xml:space="preserve"> </w:t>
      </w:r>
      <w:r w:rsidR="00AE30B9">
        <w:t>GESTION –</w:t>
      </w:r>
      <w:r w:rsidR="00AE30B9">
        <w:rPr>
          <w:spacing w:val="-1"/>
        </w:rPr>
        <w:t xml:space="preserve"> </w:t>
      </w:r>
      <w:r w:rsidR="00AE30B9">
        <w:t>CUOTA</w:t>
      </w:r>
      <w:r w:rsidR="00AE30B9" w:rsidRPr="00C01B6F">
        <w:rPr>
          <w:color w:val="FF0000"/>
          <w:spacing w:val="-3"/>
        </w:rPr>
        <w:t xml:space="preserve"> </w:t>
      </w:r>
      <w:r w:rsidR="00B902E1">
        <w:t>02</w:t>
      </w:r>
    </w:p>
    <w:p w14:paraId="1CBC5A40" w14:textId="1836F877" w:rsidR="00527F1B" w:rsidRDefault="00AE30B9" w:rsidP="00C01B6F">
      <w:pPr>
        <w:pStyle w:val="Textoindependiente"/>
        <w:spacing w:before="21" w:line="259" w:lineRule="auto"/>
        <w:ind w:left="2858" w:right="2772"/>
        <w:jc w:val="center"/>
      </w:pPr>
      <w:r>
        <w:t>Contrato de Prestación de Servicios</w:t>
      </w:r>
      <w:r>
        <w:rPr>
          <w:spacing w:val="-59"/>
        </w:rPr>
        <w:t xml:space="preserve"> </w:t>
      </w:r>
      <w:r>
        <w:t>No.4162.010.26.1</w:t>
      </w:r>
      <w:r w:rsidRPr="00F000DD">
        <w:t>.</w:t>
      </w:r>
      <w:r w:rsidR="009443AF">
        <w:t>0114-2025</w:t>
      </w:r>
      <w:r>
        <w:t>.</w:t>
      </w:r>
    </w:p>
    <w:p w14:paraId="1CBC5A42" w14:textId="51F2A64B" w:rsidR="00527F1B" w:rsidRPr="00F000DD" w:rsidRDefault="00AE30B9" w:rsidP="00C01B6F">
      <w:pPr>
        <w:pStyle w:val="Textoindependiente"/>
        <w:spacing w:line="233" w:lineRule="exact"/>
        <w:ind w:left="2751" w:right="2666"/>
        <w:jc w:val="center"/>
      </w:pPr>
      <w:r w:rsidRPr="00F000DD">
        <w:t>FECHA:</w:t>
      </w:r>
      <w:r w:rsidRPr="00F000DD">
        <w:rPr>
          <w:spacing w:val="-1"/>
        </w:rPr>
        <w:t xml:space="preserve"> </w:t>
      </w:r>
      <w:r w:rsidR="00B902E1">
        <w:t>26/02</w:t>
      </w:r>
      <w:r w:rsidRPr="00F000DD">
        <w:t>/</w:t>
      </w:r>
      <w:r w:rsidRPr="00F000DD">
        <w:rPr>
          <w:spacing w:val="-3"/>
        </w:rPr>
        <w:t xml:space="preserve"> </w:t>
      </w:r>
      <w:r w:rsidR="009443AF">
        <w:t>2025</w:t>
      </w:r>
    </w:p>
    <w:p w14:paraId="1CBC5A45" w14:textId="5FCEF0F4" w:rsidR="00527F1B" w:rsidRDefault="00527F1B">
      <w:pPr>
        <w:pStyle w:val="Textoindependiente"/>
        <w:rPr>
          <w:sz w:val="20"/>
        </w:rPr>
      </w:pPr>
    </w:p>
    <w:p w14:paraId="1CBC5A46" w14:textId="5F312B16" w:rsidR="00527F1B" w:rsidRPr="003E057A" w:rsidRDefault="00AE30B9" w:rsidP="00C01B6F">
      <w:pPr>
        <w:pStyle w:val="Textoindependiente"/>
        <w:spacing w:before="212" w:line="264" w:lineRule="auto"/>
        <w:ind w:left="110" w:right="3286"/>
      </w:pPr>
      <w:r>
        <w:t xml:space="preserve">CONTRATISTA: </w:t>
      </w:r>
      <w:r w:rsidR="001E5499" w:rsidRPr="003E057A">
        <w:t>DANIELA ALEJANDRA HERNANDEZ SANTACRUZ</w:t>
      </w:r>
      <w:r w:rsidR="00C01B6F" w:rsidRPr="003E057A">
        <w:br/>
      </w:r>
      <w:r w:rsidRPr="003E057A">
        <w:rPr>
          <w:spacing w:val="-59"/>
        </w:rPr>
        <w:t xml:space="preserve"> </w:t>
      </w:r>
      <w:r w:rsidRPr="003E057A">
        <w:t xml:space="preserve">DEPENDENCIA: </w:t>
      </w:r>
      <w:r w:rsidR="003854F1">
        <w:t>SUB SECRETARIA DE FOMENTO</w:t>
      </w:r>
      <w:r w:rsidRPr="003E057A">
        <w:rPr>
          <w:spacing w:val="1"/>
        </w:rPr>
        <w:t xml:space="preserve"> </w:t>
      </w:r>
      <w:r w:rsidRPr="003E057A">
        <w:t>SUPERVISOR:</w:t>
      </w:r>
      <w:r w:rsidRPr="003E057A">
        <w:rPr>
          <w:spacing w:val="1"/>
        </w:rPr>
        <w:t xml:space="preserve"> </w:t>
      </w:r>
      <w:r w:rsidR="00A00999">
        <w:t xml:space="preserve">TOMAS GUTIERREZ MAÑOSCA </w:t>
      </w:r>
    </w:p>
    <w:p w14:paraId="1CBC5A47" w14:textId="77777777" w:rsidR="00527F1B" w:rsidRPr="003E057A" w:rsidRDefault="00527F1B">
      <w:pPr>
        <w:pStyle w:val="Textoindependiente"/>
        <w:spacing w:before="1"/>
      </w:pPr>
    </w:p>
    <w:p w14:paraId="1CBC5A48" w14:textId="45035BC8" w:rsidR="00527F1B" w:rsidRPr="003E057A" w:rsidRDefault="00AE30B9">
      <w:pPr>
        <w:pStyle w:val="Textoindependiente"/>
        <w:spacing w:before="1"/>
        <w:ind w:left="110"/>
      </w:pPr>
      <w:r w:rsidRPr="003E057A">
        <w:t>Por</w:t>
      </w:r>
      <w:r w:rsidRPr="003E057A">
        <w:rPr>
          <w:spacing w:val="-3"/>
        </w:rPr>
        <w:t xml:space="preserve"> </w:t>
      </w:r>
      <w:r w:rsidRPr="003E057A">
        <w:t>medio</w:t>
      </w:r>
      <w:r w:rsidRPr="003E057A">
        <w:rPr>
          <w:spacing w:val="-3"/>
        </w:rPr>
        <w:t xml:space="preserve"> </w:t>
      </w:r>
      <w:r w:rsidRPr="003E057A">
        <w:t>del</w:t>
      </w:r>
      <w:r w:rsidRPr="003E057A">
        <w:rPr>
          <w:spacing w:val="-4"/>
        </w:rPr>
        <w:t xml:space="preserve"> </w:t>
      </w:r>
      <w:r w:rsidRPr="003E057A">
        <w:t>presente</w:t>
      </w:r>
      <w:r w:rsidRPr="003E057A">
        <w:rPr>
          <w:spacing w:val="-3"/>
        </w:rPr>
        <w:t xml:space="preserve"> </w:t>
      </w:r>
      <w:r w:rsidRPr="003E057A">
        <w:t>entrego</w:t>
      </w:r>
      <w:r w:rsidRPr="003E057A">
        <w:rPr>
          <w:spacing w:val="-3"/>
        </w:rPr>
        <w:t xml:space="preserve"> </w:t>
      </w:r>
      <w:r w:rsidRPr="003E057A">
        <w:t>informe</w:t>
      </w:r>
      <w:r w:rsidRPr="003E057A">
        <w:rPr>
          <w:spacing w:val="-6"/>
        </w:rPr>
        <w:t xml:space="preserve"> </w:t>
      </w:r>
      <w:r w:rsidRPr="003E057A">
        <w:t>de</w:t>
      </w:r>
      <w:r w:rsidRPr="003E057A">
        <w:rPr>
          <w:spacing w:val="-3"/>
        </w:rPr>
        <w:t xml:space="preserve"> </w:t>
      </w:r>
      <w:r w:rsidRPr="003E057A">
        <w:t>Gestión</w:t>
      </w:r>
      <w:r w:rsidRPr="003E057A">
        <w:rPr>
          <w:spacing w:val="-3"/>
        </w:rPr>
        <w:t xml:space="preserve"> </w:t>
      </w:r>
      <w:r w:rsidRPr="003E057A">
        <w:t>de</w:t>
      </w:r>
      <w:r w:rsidRPr="003E057A">
        <w:rPr>
          <w:spacing w:val="-3"/>
        </w:rPr>
        <w:t xml:space="preserve"> </w:t>
      </w:r>
      <w:r w:rsidRPr="003E057A">
        <w:t>las</w:t>
      </w:r>
      <w:r w:rsidRPr="003E057A">
        <w:rPr>
          <w:spacing w:val="-3"/>
        </w:rPr>
        <w:t xml:space="preserve"> </w:t>
      </w:r>
      <w:r w:rsidRPr="003E057A">
        <w:t>actividades</w:t>
      </w:r>
      <w:r w:rsidRPr="003E057A">
        <w:rPr>
          <w:spacing w:val="-4"/>
        </w:rPr>
        <w:t xml:space="preserve"> </w:t>
      </w:r>
      <w:r w:rsidRPr="003E057A">
        <w:t>realizadas</w:t>
      </w:r>
      <w:r w:rsidRPr="003E057A">
        <w:rPr>
          <w:spacing w:val="-3"/>
        </w:rPr>
        <w:t xml:space="preserve"> </w:t>
      </w:r>
      <w:r w:rsidRPr="003E057A">
        <w:t>en</w:t>
      </w:r>
      <w:r w:rsidRPr="003E057A">
        <w:rPr>
          <w:spacing w:val="-3"/>
        </w:rPr>
        <w:t xml:space="preserve"> </w:t>
      </w:r>
      <w:r w:rsidRPr="003E057A">
        <w:t>la</w:t>
      </w:r>
      <w:r w:rsidRPr="003E057A">
        <w:rPr>
          <w:spacing w:val="2"/>
        </w:rPr>
        <w:t xml:space="preserve"> </w:t>
      </w:r>
      <w:r w:rsidRPr="003E057A">
        <w:t>S</w:t>
      </w:r>
      <w:r w:rsidR="008E7DC5">
        <w:t>DR</w:t>
      </w:r>
    </w:p>
    <w:p w14:paraId="1CBC5A49" w14:textId="068ABB19" w:rsidR="00527F1B" w:rsidRPr="003E057A" w:rsidRDefault="00AE30B9">
      <w:pPr>
        <w:pStyle w:val="Textoindependiente"/>
        <w:spacing w:before="28" w:line="264" w:lineRule="auto"/>
        <w:ind w:left="110"/>
      </w:pPr>
      <w:r w:rsidRPr="003E057A">
        <w:t>–</w:t>
      </w:r>
      <w:r w:rsidRPr="003E057A">
        <w:rPr>
          <w:spacing w:val="21"/>
        </w:rPr>
        <w:t xml:space="preserve"> </w:t>
      </w:r>
      <w:r w:rsidRPr="003E057A">
        <w:t>DEPENDENCIA</w:t>
      </w:r>
      <w:r w:rsidRPr="003E057A">
        <w:rPr>
          <w:spacing w:val="21"/>
        </w:rPr>
        <w:t xml:space="preserve"> </w:t>
      </w:r>
      <w:r w:rsidR="00F000DD">
        <w:t>SUB SECRETARIA DE FOMENTO</w:t>
      </w:r>
      <w:r w:rsidRPr="003E057A">
        <w:t>,</w:t>
      </w:r>
      <w:r w:rsidRPr="003E057A">
        <w:rPr>
          <w:spacing w:val="22"/>
        </w:rPr>
        <w:t xml:space="preserve"> </w:t>
      </w:r>
      <w:r w:rsidRPr="003E057A">
        <w:t>como</w:t>
      </w:r>
      <w:r w:rsidRPr="003E057A">
        <w:rPr>
          <w:spacing w:val="22"/>
        </w:rPr>
        <w:t xml:space="preserve"> </w:t>
      </w:r>
      <w:r w:rsidRPr="003E057A">
        <w:t>parte</w:t>
      </w:r>
      <w:r w:rsidRPr="003E057A">
        <w:rPr>
          <w:spacing w:val="17"/>
        </w:rPr>
        <w:t xml:space="preserve"> </w:t>
      </w:r>
      <w:r w:rsidRPr="003E057A">
        <w:t>de</w:t>
      </w:r>
      <w:r w:rsidRPr="003E057A">
        <w:rPr>
          <w:spacing w:val="21"/>
        </w:rPr>
        <w:t xml:space="preserve"> </w:t>
      </w:r>
      <w:r w:rsidRPr="003E057A">
        <w:t>la</w:t>
      </w:r>
      <w:r w:rsidRPr="003E057A">
        <w:rPr>
          <w:spacing w:val="21"/>
        </w:rPr>
        <w:t xml:space="preserve"> </w:t>
      </w:r>
      <w:r w:rsidRPr="003E057A">
        <w:t>ejecución</w:t>
      </w:r>
      <w:r w:rsidRPr="003E057A">
        <w:rPr>
          <w:spacing w:val="21"/>
        </w:rPr>
        <w:t xml:space="preserve"> </w:t>
      </w:r>
      <w:r w:rsidRPr="003E057A">
        <w:t>del</w:t>
      </w:r>
      <w:r w:rsidRPr="003E057A">
        <w:rPr>
          <w:spacing w:val="-58"/>
        </w:rPr>
        <w:t xml:space="preserve"> </w:t>
      </w:r>
      <w:r w:rsidRPr="003E057A">
        <w:t>contrato:</w:t>
      </w:r>
      <w:r w:rsidRPr="003E057A">
        <w:rPr>
          <w:spacing w:val="-2"/>
        </w:rPr>
        <w:t xml:space="preserve"> </w:t>
      </w:r>
      <w:r w:rsidRPr="003E057A">
        <w:t>No.4162.010.26.1.</w:t>
      </w:r>
      <w:r w:rsidR="009443AF">
        <w:t>0114-2025</w:t>
      </w:r>
    </w:p>
    <w:p w14:paraId="1CBC5A4A" w14:textId="77777777" w:rsidR="00527F1B" w:rsidRPr="003E057A" w:rsidRDefault="00527F1B">
      <w:pPr>
        <w:pStyle w:val="Textoindependiente"/>
        <w:spacing w:before="2"/>
      </w:pPr>
    </w:p>
    <w:p w14:paraId="1CBC5A51" w14:textId="1D05B1E5" w:rsidR="00527F1B" w:rsidRDefault="00AE30B9" w:rsidP="00F050BF">
      <w:pPr>
        <w:pStyle w:val="Textoindependiente"/>
        <w:ind w:left="110"/>
      </w:pPr>
      <w:proofErr w:type="gramStart"/>
      <w:r w:rsidRPr="003E057A">
        <w:t>Cuota</w:t>
      </w:r>
      <w:r w:rsidRPr="003E057A">
        <w:rPr>
          <w:spacing w:val="-3"/>
        </w:rPr>
        <w:t xml:space="preserve"> </w:t>
      </w:r>
      <w:r w:rsidR="00B902E1">
        <w:t xml:space="preserve"> DOS</w:t>
      </w:r>
      <w:proofErr w:type="gramEnd"/>
      <w:r w:rsidR="00EC2F4A">
        <w:t xml:space="preserve"> </w:t>
      </w:r>
      <w:r w:rsidR="008E7DC5">
        <w:t>:</w:t>
      </w:r>
    </w:p>
    <w:p w14:paraId="7E865110" w14:textId="01E0DFD5" w:rsidR="00B902E1" w:rsidRDefault="00B902E1" w:rsidP="00F050BF">
      <w:pPr>
        <w:pStyle w:val="Textoindependiente"/>
        <w:ind w:left="110"/>
      </w:pPr>
    </w:p>
    <w:p w14:paraId="782EAA0F" w14:textId="0EBCC7DD" w:rsidR="00B902E1" w:rsidRDefault="00B902E1" w:rsidP="00B902E1">
      <w:pPr>
        <w:autoSpaceDN/>
        <w:jc w:val="both"/>
        <w:rPr>
          <w:rFonts w:ascii="Arial" w:hAnsi="Arial" w:cs="Arial"/>
          <w:noProof/>
          <w:lang w:val="es-CO" w:eastAsia="es-CO"/>
        </w:rPr>
      </w:pPr>
      <w:r w:rsidRPr="0088156C">
        <w:rPr>
          <w:rFonts w:ascii="Arial" w:hAnsi="Arial" w:cs="Arial"/>
          <w:noProof/>
          <w:lang w:val="es-CO" w:eastAsia="es-CO"/>
        </w:rPr>
        <w:t xml:space="preserve">1.Colaborar en la definición y el control de los procedimientos administrativos requeridos para lograr una articulación efectiva entre los diferentes procesos del área de fomento y otras áreas de la Secretaría de Deporte y la Recreación. </w:t>
      </w:r>
    </w:p>
    <w:p w14:paraId="7B4C2034" w14:textId="77777777" w:rsidR="00B902E1" w:rsidRPr="0088156C" w:rsidRDefault="00B902E1" w:rsidP="00B902E1">
      <w:pPr>
        <w:autoSpaceDN/>
        <w:jc w:val="both"/>
        <w:rPr>
          <w:rFonts w:ascii="Arial" w:hAnsi="Arial" w:cs="Arial"/>
          <w:noProof/>
          <w:lang w:val="es-CO" w:eastAsia="es-CO"/>
        </w:rPr>
      </w:pPr>
    </w:p>
    <w:p w14:paraId="313EF823" w14:textId="46ADF2D2" w:rsidR="00B902E1" w:rsidRPr="0088156C" w:rsidRDefault="00B902E1" w:rsidP="00B902E1">
      <w:pPr>
        <w:autoSpaceDN/>
        <w:jc w:val="both"/>
        <w:rPr>
          <w:rFonts w:ascii="Arial" w:hAnsi="Arial" w:cs="Arial"/>
          <w:noProof/>
          <w:lang w:val="es-CO" w:eastAsia="es-CO"/>
        </w:rPr>
      </w:pPr>
      <w:r w:rsidRPr="0088156C">
        <w:rPr>
          <w:rFonts w:ascii="Arial" w:hAnsi="Arial" w:cs="Arial"/>
          <w:noProof/>
          <w:lang w:val="es-CO" w:eastAsia="es-CO"/>
        </w:rPr>
        <w:t xml:space="preserve">- </w:t>
      </w:r>
      <w:r>
        <w:rPr>
          <w:rFonts w:ascii="Arial" w:hAnsi="Arial" w:cs="Arial"/>
          <w:noProof/>
          <w:lang w:val="es-CO" w:eastAsia="es-CO"/>
        </w:rPr>
        <w:t>Con</w:t>
      </w:r>
      <w:r w:rsidR="007605A2">
        <w:rPr>
          <w:rFonts w:ascii="Arial" w:hAnsi="Arial" w:cs="Arial"/>
          <w:noProof/>
          <w:lang w:val="es-CO" w:eastAsia="es-CO"/>
        </w:rPr>
        <w:t>tribuí</w:t>
      </w:r>
      <w:r>
        <w:rPr>
          <w:rFonts w:ascii="Arial" w:hAnsi="Arial" w:cs="Arial"/>
          <w:noProof/>
          <w:lang w:val="es-CO" w:eastAsia="es-CO"/>
        </w:rPr>
        <w:t xml:space="preserve"> en  la convocatoria y asistió a mesa de trabajo de planeación con lideres de area de la sub secretaria de fomento, en donde se desarrollaron temas de presentación de reportes, revisión de información </w:t>
      </w:r>
    </w:p>
    <w:p w14:paraId="57C225C3" w14:textId="77777777" w:rsidR="00B902E1" w:rsidRDefault="00B902E1" w:rsidP="00B902E1">
      <w:pPr>
        <w:autoSpaceDN/>
        <w:jc w:val="both"/>
        <w:rPr>
          <w:rFonts w:ascii="Arial" w:hAnsi="Arial" w:cs="Arial"/>
          <w:noProof/>
          <w:lang w:val="es-CO" w:eastAsia="es-CO"/>
        </w:rPr>
      </w:pPr>
    </w:p>
    <w:p w14:paraId="4E2F9BE1" w14:textId="536A001C" w:rsidR="00B902E1" w:rsidRDefault="00B902E1" w:rsidP="00B902E1">
      <w:pPr>
        <w:autoSpaceDN/>
        <w:jc w:val="both"/>
        <w:rPr>
          <w:rFonts w:ascii="Arial" w:hAnsi="Arial" w:cs="Arial"/>
          <w:noProof/>
          <w:lang w:val="es-CO" w:eastAsia="es-CO"/>
        </w:rPr>
      </w:pPr>
      <w:r>
        <w:rPr>
          <w:rFonts w:ascii="Arial" w:hAnsi="Arial" w:cs="Arial"/>
          <w:noProof/>
          <w:lang w:val="es-CO" w:eastAsia="es-CO"/>
        </w:rPr>
        <w:t>-</w:t>
      </w:r>
      <w:r w:rsidR="007605A2" w:rsidRPr="007605A2">
        <w:rPr>
          <w:rFonts w:ascii="Arial" w:hAnsi="Arial" w:cs="Arial"/>
          <w:noProof/>
          <w:lang w:val="es-CO" w:eastAsia="es-CO"/>
        </w:rPr>
        <w:t xml:space="preserve"> </w:t>
      </w:r>
      <w:r w:rsidR="007605A2">
        <w:rPr>
          <w:rFonts w:ascii="Arial" w:hAnsi="Arial" w:cs="Arial"/>
          <w:noProof/>
          <w:lang w:val="es-CO" w:eastAsia="es-CO"/>
        </w:rPr>
        <w:t xml:space="preserve">Contribuí </w:t>
      </w:r>
      <w:r>
        <w:rPr>
          <w:rFonts w:ascii="Arial" w:hAnsi="Arial" w:cs="Arial"/>
          <w:noProof/>
          <w:lang w:val="es-CO" w:eastAsia="es-CO"/>
        </w:rPr>
        <w:t xml:space="preserve">en la gestión de la reunion de politicas publicas, el observatorio del deporte y fomento en pro de lograr una mejor articulación entre las areas para proyección de datos e informes de que reflejen el impacto generado en los indicadores de medición de las politicas públicas y se genera acuerdo de mesa de trabajo para determinar programas responsables de dichos impactos. </w:t>
      </w:r>
    </w:p>
    <w:p w14:paraId="137BF21D" w14:textId="77777777" w:rsidR="00B902E1" w:rsidRPr="0088156C" w:rsidRDefault="00B902E1" w:rsidP="00B902E1">
      <w:pPr>
        <w:autoSpaceDN/>
        <w:jc w:val="both"/>
        <w:rPr>
          <w:rFonts w:ascii="Arial" w:hAnsi="Arial" w:cs="Arial"/>
          <w:noProof/>
          <w:lang w:val="es-CO" w:eastAsia="es-CO"/>
        </w:rPr>
      </w:pPr>
    </w:p>
    <w:p w14:paraId="1504012E" w14:textId="327C7090" w:rsidR="00B902E1" w:rsidRDefault="00B902E1" w:rsidP="00B902E1">
      <w:pPr>
        <w:autoSpaceDN/>
        <w:jc w:val="both"/>
        <w:rPr>
          <w:rFonts w:ascii="Arial" w:hAnsi="Arial" w:cs="Arial"/>
          <w:noProof/>
          <w:lang w:val="es-CO" w:eastAsia="es-CO"/>
        </w:rPr>
      </w:pPr>
      <w:r w:rsidRPr="0088156C">
        <w:rPr>
          <w:rFonts w:ascii="Arial" w:hAnsi="Arial" w:cs="Arial"/>
          <w:noProof/>
          <w:lang w:val="es-CO" w:eastAsia="es-CO"/>
        </w:rPr>
        <w:t>2.Contribuir en la elaboración y entrega de informes consolidados, bases de datos, estadísticas y otros documentos del área de fomento, tanto internos como externos.</w:t>
      </w:r>
    </w:p>
    <w:p w14:paraId="6AF71FF3" w14:textId="77777777" w:rsidR="00B902E1" w:rsidRPr="0088156C" w:rsidRDefault="00B902E1" w:rsidP="00B902E1">
      <w:pPr>
        <w:autoSpaceDN/>
        <w:jc w:val="both"/>
        <w:rPr>
          <w:rFonts w:ascii="Arial" w:hAnsi="Arial" w:cs="Arial"/>
          <w:noProof/>
          <w:lang w:val="es-CO" w:eastAsia="es-CO"/>
        </w:rPr>
      </w:pPr>
    </w:p>
    <w:p w14:paraId="55ADEF7E" w14:textId="684E0213" w:rsidR="00B902E1" w:rsidRDefault="00B902E1" w:rsidP="00B902E1">
      <w:pPr>
        <w:autoSpaceDN/>
        <w:jc w:val="both"/>
        <w:rPr>
          <w:rFonts w:ascii="Arial" w:hAnsi="Arial" w:cs="Arial"/>
          <w:noProof/>
          <w:lang w:val="es-CO" w:eastAsia="es-CO"/>
        </w:rPr>
      </w:pPr>
      <w:r>
        <w:rPr>
          <w:rFonts w:ascii="Arial" w:hAnsi="Arial" w:cs="Arial"/>
          <w:noProof/>
          <w:lang w:val="es-CO" w:eastAsia="es-CO"/>
        </w:rPr>
        <w:t xml:space="preserve"> - Gest</w:t>
      </w:r>
      <w:r w:rsidR="007605A2">
        <w:rPr>
          <w:rFonts w:ascii="Arial" w:hAnsi="Arial" w:cs="Arial"/>
          <w:noProof/>
          <w:lang w:val="es-CO" w:eastAsia="es-CO"/>
        </w:rPr>
        <w:t>ioné</w:t>
      </w:r>
      <w:r>
        <w:rPr>
          <w:rFonts w:ascii="Arial" w:hAnsi="Arial" w:cs="Arial"/>
          <w:noProof/>
          <w:lang w:val="es-CO" w:eastAsia="es-CO"/>
        </w:rPr>
        <w:t xml:space="preserve"> el desarrollo de la respuesta a requerimiento por alcaldia de la estrategia herramientas de información “Recuperar Cali 2025” del alcalde Alejandor Eder, por medio del aporte de la dependendecia con cada uno de los proyectos de la sub secretaria de fomento </w:t>
      </w:r>
    </w:p>
    <w:p w14:paraId="0CC98DF1" w14:textId="77777777" w:rsidR="00B902E1" w:rsidRDefault="00B902E1" w:rsidP="00B902E1">
      <w:pPr>
        <w:autoSpaceDN/>
        <w:jc w:val="both"/>
        <w:rPr>
          <w:rFonts w:ascii="Arial" w:hAnsi="Arial" w:cs="Arial"/>
          <w:noProof/>
          <w:lang w:val="es-CO" w:eastAsia="es-CO"/>
        </w:rPr>
      </w:pPr>
    </w:p>
    <w:p w14:paraId="2B570FDF" w14:textId="3092898B" w:rsidR="00B902E1" w:rsidRDefault="00B902E1" w:rsidP="00B902E1">
      <w:pPr>
        <w:autoSpaceDN/>
        <w:jc w:val="both"/>
        <w:rPr>
          <w:rFonts w:ascii="Arial" w:hAnsi="Arial" w:cs="Arial"/>
          <w:noProof/>
          <w:lang w:val="es-CO" w:eastAsia="es-CO"/>
        </w:rPr>
      </w:pPr>
      <w:r>
        <w:rPr>
          <w:rFonts w:ascii="Arial" w:hAnsi="Arial" w:cs="Arial"/>
          <w:noProof/>
          <w:lang w:val="es-CO" w:eastAsia="es-CO"/>
        </w:rPr>
        <w:t>- Gestion</w:t>
      </w:r>
      <w:r w:rsidR="007605A2">
        <w:rPr>
          <w:rFonts w:ascii="Arial" w:hAnsi="Arial" w:cs="Arial"/>
          <w:noProof/>
          <w:lang w:val="es-CO" w:eastAsia="es-CO"/>
        </w:rPr>
        <w:t xml:space="preserve">é </w:t>
      </w:r>
      <w:r>
        <w:rPr>
          <w:rFonts w:ascii="Arial" w:hAnsi="Arial" w:cs="Arial"/>
          <w:noProof/>
          <w:lang w:val="es-CO" w:eastAsia="es-CO"/>
        </w:rPr>
        <w:t xml:space="preserve">la consolidación y el cruce de información de escenarios deportivos en la ciudad y los puntos de atención de los programas con monitores deportivos en pro de mapear los escenarios de mayor intervención entre las areas y generar procesos de mantenimiento y prevención. </w:t>
      </w:r>
    </w:p>
    <w:p w14:paraId="4608B621" w14:textId="77777777" w:rsidR="00B902E1" w:rsidRPr="0088156C" w:rsidRDefault="00B902E1" w:rsidP="00B902E1">
      <w:pPr>
        <w:autoSpaceDN/>
        <w:jc w:val="both"/>
        <w:rPr>
          <w:rFonts w:ascii="Arial" w:hAnsi="Arial" w:cs="Arial"/>
          <w:noProof/>
          <w:lang w:val="es-CO" w:eastAsia="es-CO"/>
        </w:rPr>
      </w:pPr>
    </w:p>
    <w:p w14:paraId="573FDAD7" w14:textId="25918CBD" w:rsidR="00B902E1" w:rsidRDefault="00B902E1" w:rsidP="00B902E1">
      <w:pPr>
        <w:autoSpaceDN/>
        <w:jc w:val="both"/>
        <w:rPr>
          <w:rFonts w:ascii="Arial" w:hAnsi="Arial" w:cs="Arial"/>
          <w:noProof/>
          <w:lang w:val="es-CO" w:eastAsia="es-CO"/>
        </w:rPr>
      </w:pPr>
      <w:r w:rsidRPr="0088156C">
        <w:rPr>
          <w:rFonts w:ascii="Arial" w:hAnsi="Arial" w:cs="Arial"/>
          <w:noProof/>
          <w:lang w:val="es-CO" w:eastAsia="es-CO"/>
        </w:rPr>
        <w:t>3.Gestionar en la coordinación, convocatoria y participación en reuniones requeridas por el área, así como en otras actividades de carácter misional de la Secretaría de Deporte y la Recreación.</w:t>
      </w:r>
    </w:p>
    <w:p w14:paraId="5BD0F205" w14:textId="77777777" w:rsidR="00B902E1" w:rsidRDefault="00B902E1" w:rsidP="00B902E1">
      <w:pPr>
        <w:autoSpaceDN/>
        <w:jc w:val="both"/>
        <w:rPr>
          <w:rFonts w:ascii="Arial" w:hAnsi="Arial" w:cs="Arial"/>
          <w:noProof/>
          <w:lang w:val="es-CO" w:eastAsia="es-CO"/>
        </w:rPr>
      </w:pPr>
    </w:p>
    <w:p w14:paraId="47BB558D" w14:textId="22229E15" w:rsidR="00B902E1" w:rsidRPr="00DF6948" w:rsidRDefault="00B902E1" w:rsidP="00B902E1">
      <w:pPr>
        <w:autoSpaceDN/>
        <w:jc w:val="both"/>
        <w:rPr>
          <w:rFonts w:ascii="Arial" w:hAnsi="Arial" w:cs="Arial"/>
          <w:noProof/>
          <w:lang w:val="es-CO" w:eastAsia="es-CO"/>
        </w:rPr>
      </w:pPr>
      <w:r>
        <w:rPr>
          <w:rFonts w:ascii="Arial" w:hAnsi="Arial" w:cs="Arial"/>
          <w:noProof/>
          <w:lang w:val="es-CO" w:eastAsia="es-CO"/>
        </w:rPr>
        <w:t>-</w:t>
      </w:r>
      <w:r w:rsidRPr="00DF6948">
        <w:rPr>
          <w:rFonts w:ascii="Arial" w:hAnsi="Arial" w:cs="Arial"/>
          <w:noProof/>
          <w:lang w:val="es-CO" w:eastAsia="es-CO"/>
        </w:rPr>
        <w:t>Particip</w:t>
      </w:r>
      <w:r w:rsidR="007605A2">
        <w:rPr>
          <w:rFonts w:ascii="Arial" w:hAnsi="Arial" w:cs="Arial"/>
          <w:noProof/>
          <w:lang w:val="es-CO" w:eastAsia="es-CO"/>
        </w:rPr>
        <w:t>é</w:t>
      </w:r>
      <w:r w:rsidRPr="00DF6948">
        <w:rPr>
          <w:rFonts w:ascii="Arial" w:hAnsi="Arial" w:cs="Arial"/>
          <w:noProof/>
          <w:lang w:val="es-CO" w:eastAsia="es-CO"/>
        </w:rPr>
        <w:t xml:space="preserve"> en mesa de trabajo con el lider de talento humano, la administradora del manejo SIDER, lideres y coordinadores generales de fomento, en pro de presentar el area y las nuevas dinamicas que se esperan alcanzar mediante el uso de la plataforma como herramienta de control y seguimiento a impacto en campo </w:t>
      </w:r>
    </w:p>
    <w:p w14:paraId="78CDEE31" w14:textId="77777777" w:rsidR="00B902E1" w:rsidRPr="00F319A0" w:rsidRDefault="00B902E1" w:rsidP="00B902E1">
      <w:pPr>
        <w:pStyle w:val="TableParagraph"/>
        <w:spacing w:line="274" w:lineRule="exact"/>
        <w:ind w:left="72"/>
        <w:jc w:val="both"/>
        <w:rPr>
          <w:lang w:val="es-CO"/>
        </w:rPr>
      </w:pPr>
    </w:p>
    <w:p w14:paraId="2AF79C29" w14:textId="76F00689" w:rsidR="00B902E1" w:rsidRPr="00B902E1" w:rsidRDefault="00B902E1" w:rsidP="00B902E1">
      <w:pPr>
        <w:autoSpaceDN/>
        <w:jc w:val="both"/>
        <w:rPr>
          <w:rFonts w:ascii="Arial" w:hAnsi="Arial" w:cs="Arial"/>
          <w:noProof/>
          <w:lang w:val="es-CO" w:eastAsia="es-CO"/>
        </w:rPr>
      </w:pPr>
      <w:r w:rsidRPr="00890554">
        <w:t xml:space="preserve"> </w:t>
      </w:r>
      <w:r w:rsidRPr="0088156C">
        <w:rPr>
          <w:rFonts w:ascii="Arial" w:hAnsi="Arial" w:cs="Arial"/>
          <w:noProof/>
          <w:lang w:val="es-CO" w:eastAsia="es-CO"/>
        </w:rPr>
        <w:t xml:space="preserve">4.Gestionar la atención de inquietudes y requerimientos presentados por el Distrito de Santiago de Cali, a través del supervisor del contrato, los diferentes entes de control, la comunidad y los contratistas. </w:t>
      </w:r>
    </w:p>
    <w:p w14:paraId="6078C572" w14:textId="7756A419" w:rsidR="0010503E" w:rsidRDefault="0010503E" w:rsidP="0010503E">
      <w:pPr>
        <w:pStyle w:val="TableParagraph"/>
        <w:spacing w:line="276" w:lineRule="auto"/>
        <w:ind w:right="64"/>
        <w:jc w:val="both"/>
        <w:rPr>
          <w:rFonts w:ascii="Arial" w:hAnsi="Arial" w:cs="Arial"/>
          <w:sz w:val="24"/>
          <w:szCs w:val="24"/>
        </w:rPr>
      </w:pPr>
    </w:p>
    <w:p w14:paraId="4AAD1FFF" w14:textId="3A883893" w:rsidR="00B902E1" w:rsidRDefault="00B902E1" w:rsidP="00B902E1">
      <w:pPr>
        <w:autoSpaceDN/>
        <w:jc w:val="both"/>
        <w:rPr>
          <w:rFonts w:ascii="Arial" w:hAnsi="Arial" w:cs="Arial"/>
          <w:noProof/>
          <w:lang w:val="es-CO" w:eastAsia="es-CO"/>
        </w:rPr>
      </w:pPr>
      <w:r>
        <w:rPr>
          <w:rFonts w:ascii="Arial" w:hAnsi="Arial" w:cs="Arial"/>
          <w:noProof/>
          <w:lang w:val="es-CO" w:eastAsia="es-CO"/>
        </w:rPr>
        <w:lastRenderedPageBreak/>
        <w:t>Proyect</w:t>
      </w:r>
      <w:r w:rsidR="007605A2">
        <w:rPr>
          <w:rFonts w:ascii="Arial" w:hAnsi="Arial" w:cs="Arial"/>
          <w:noProof/>
          <w:lang w:val="es-CO" w:eastAsia="es-CO"/>
        </w:rPr>
        <w:t xml:space="preserve">é </w:t>
      </w:r>
      <w:r>
        <w:rPr>
          <w:rFonts w:ascii="Arial" w:hAnsi="Arial" w:cs="Arial"/>
          <w:noProof/>
          <w:lang w:val="es-CO" w:eastAsia="es-CO"/>
        </w:rPr>
        <w:t xml:space="preserve">el consolidado de respuesta a requerimiento de central de alcaldia en cuanto a los eventos proyectados para el 2025 con fechas tentativas por parte de dependencia </w:t>
      </w:r>
    </w:p>
    <w:p w14:paraId="7F97F6DC" w14:textId="03E642F2" w:rsidR="00B902E1" w:rsidRDefault="00B902E1" w:rsidP="00B902E1">
      <w:pPr>
        <w:autoSpaceDN/>
        <w:jc w:val="both"/>
        <w:rPr>
          <w:rFonts w:ascii="Arial" w:hAnsi="Arial" w:cs="Arial"/>
          <w:noProof/>
          <w:lang w:val="es-CO" w:eastAsia="es-CO"/>
        </w:rPr>
      </w:pPr>
    </w:p>
    <w:p w14:paraId="33A2FC7B" w14:textId="77777777" w:rsidR="00B902E1" w:rsidRPr="0088156C" w:rsidRDefault="00B902E1" w:rsidP="00B902E1">
      <w:pPr>
        <w:autoSpaceDN/>
        <w:jc w:val="both"/>
        <w:rPr>
          <w:rFonts w:ascii="Arial" w:hAnsi="Arial" w:cs="Arial"/>
          <w:noProof/>
          <w:lang w:val="es-CO" w:eastAsia="es-CO"/>
        </w:rPr>
      </w:pPr>
    </w:p>
    <w:p w14:paraId="6EB161EF" w14:textId="77777777" w:rsidR="00B902E1" w:rsidRDefault="00B902E1" w:rsidP="00B902E1">
      <w:pPr>
        <w:autoSpaceDN/>
        <w:jc w:val="both"/>
        <w:rPr>
          <w:rFonts w:ascii="Arial" w:hAnsi="Arial" w:cs="Arial"/>
          <w:lang w:val="es-CO" w:eastAsia="es-CO"/>
        </w:rPr>
      </w:pPr>
      <w:r w:rsidRPr="0088156C">
        <w:rPr>
          <w:rFonts w:ascii="Arial" w:hAnsi="Arial" w:cs="Arial"/>
          <w:noProof/>
          <w:lang w:val="es-CO" w:eastAsia="es-CO"/>
        </w:rPr>
        <w:t>5. Las demas desarrolladas en el objeto contractual.</w:t>
      </w:r>
      <w:r w:rsidRPr="0088156C">
        <w:rPr>
          <w:rFonts w:ascii="Arial" w:hAnsi="Arial" w:cs="Arial"/>
          <w:lang w:val="es-CO" w:eastAsia="es-CO"/>
        </w:rPr>
        <w:t xml:space="preserve"> </w:t>
      </w:r>
    </w:p>
    <w:p w14:paraId="26070809" w14:textId="77777777" w:rsidR="00B902E1" w:rsidRPr="0088156C" w:rsidRDefault="00B902E1" w:rsidP="00B902E1">
      <w:pPr>
        <w:autoSpaceDN/>
        <w:jc w:val="both"/>
        <w:rPr>
          <w:rFonts w:ascii="Arial" w:hAnsi="Arial" w:cs="Arial"/>
          <w:lang w:val="es-CO" w:eastAsia="es-CO"/>
        </w:rPr>
      </w:pPr>
    </w:p>
    <w:p w14:paraId="76CBFEA2" w14:textId="3D57638F" w:rsidR="00B902E1" w:rsidRPr="00F319A0" w:rsidRDefault="007605A2" w:rsidP="00B902E1">
      <w:pPr>
        <w:autoSpaceDN/>
        <w:jc w:val="both"/>
        <w:rPr>
          <w:rFonts w:ascii="Arial" w:hAnsi="Arial" w:cs="Arial"/>
          <w:lang w:val="es-CO" w:eastAsia="es-CO"/>
        </w:rPr>
      </w:pPr>
      <w:r>
        <w:rPr>
          <w:rFonts w:ascii="Arial" w:hAnsi="Arial" w:cs="Arial"/>
          <w:lang w:val="es-CO" w:eastAsia="es-CO"/>
        </w:rPr>
        <w:t>Asistí</w:t>
      </w:r>
      <w:r w:rsidR="00B902E1">
        <w:rPr>
          <w:rFonts w:ascii="Arial" w:hAnsi="Arial" w:cs="Arial"/>
          <w:lang w:val="es-CO" w:eastAsia="es-CO"/>
        </w:rPr>
        <w:t xml:space="preserve"> y gestion</w:t>
      </w:r>
      <w:r>
        <w:rPr>
          <w:rFonts w:ascii="Arial" w:hAnsi="Arial" w:cs="Arial"/>
          <w:lang w:val="es-CO" w:eastAsia="es-CO"/>
        </w:rPr>
        <w:t xml:space="preserve">é </w:t>
      </w:r>
      <w:bookmarkStart w:id="0" w:name="_GoBack"/>
      <w:bookmarkEnd w:id="0"/>
      <w:r w:rsidR="00B902E1">
        <w:rPr>
          <w:rFonts w:ascii="Arial" w:hAnsi="Arial" w:cs="Arial"/>
          <w:lang w:val="es-CO" w:eastAsia="es-CO"/>
        </w:rPr>
        <w:t xml:space="preserve">mesa de trabajo con </w:t>
      </w:r>
      <w:proofErr w:type="spellStart"/>
      <w:r w:rsidR="00B902E1">
        <w:rPr>
          <w:rFonts w:ascii="Arial" w:hAnsi="Arial" w:cs="Arial"/>
          <w:lang w:val="es-CO" w:eastAsia="es-CO"/>
        </w:rPr>
        <w:t>lideres</w:t>
      </w:r>
      <w:proofErr w:type="spellEnd"/>
      <w:r w:rsidR="00B902E1">
        <w:rPr>
          <w:rFonts w:ascii="Arial" w:hAnsi="Arial" w:cs="Arial"/>
          <w:lang w:val="es-CO" w:eastAsia="es-CO"/>
        </w:rPr>
        <w:t xml:space="preserve"> de área y coordinadores generales de los programas para proyectar y hacer seguimiento a diferentes estados de actividades pendientes al interior de los programas en pro de iniciar una buena planeación de la oferta institucional en terreno </w:t>
      </w:r>
    </w:p>
    <w:p w14:paraId="0AF483FE" w14:textId="77777777" w:rsidR="00B902E1" w:rsidRPr="0088156C" w:rsidRDefault="00B902E1" w:rsidP="00B902E1">
      <w:pPr>
        <w:adjustRightInd w:val="0"/>
        <w:jc w:val="both"/>
        <w:rPr>
          <w:rFonts w:ascii="ArialMT" w:eastAsiaTheme="minorHAnsi" w:hAnsi="ArialMT" w:cs="ArialMT"/>
          <w:lang w:val="es-CO"/>
        </w:rPr>
      </w:pPr>
    </w:p>
    <w:p w14:paraId="6178538E" w14:textId="77777777" w:rsidR="00B902E1" w:rsidRPr="0088156C" w:rsidRDefault="00B902E1" w:rsidP="00B902E1">
      <w:pPr>
        <w:adjustRightInd w:val="0"/>
        <w:jc w:val="both"/>
        <w:rPr>
          <w:rFonts w:ascii="ArialMT" w:eastAsiaTheme="minorHAnsi" w:hAnsi="ArialMT" w:cs="ArialMT"/>
          <w:lang w:val="es-CO"/>
        </w:rPr>
      </w:pPr>
      <w:r w:rsidRPr="0088156C">
        <w:rPr>
          <w:rFonts w:ascii="ArialMT" w:eastAsiaTheme="minorHAnsi" w:hAnsi="ArialMT" w:cs="ArialMT"/>
          <w:lang w:val="es-CO"/>
        </w:rPr>
        <w:t>MEDIO DE VERIFICACION</w:t>
      </w:r>
    </w:p>
    <w:p w14:paraId="0A5EB5F8" w14:textId="532BD81F" w:rsidR="00BA42AC" w:rsidRDefault="00B902E1" w:rsidP="00B902E1">
      <w:pPr>
        <w:pStyle w:val="TableParagraph"/>
        <w:spacing w:line="276" w:lineRule="auto"/>
        <w:ind w:left="72" w:right="64"/>
        <w:jc w:val="both"/>
        <w:rPr>
          <w:rStyle w:val="Hipervnculo"/>
          <w:rFonts w:ascii="ArialMT" w:eastAsiaTheme="minorHAnsi" w:hAnsi="ArialMT" w:cs="ArialMT"/>
          <w:noProof/>
          <w:lang w:val="es-CO"/>
        </w:rPr>
      </w:pPr>
      <w:r w:rsidRPr="0088156C">
        <w:rPr>
          <w:rFonts w:ascii="ArialMT" w:eastAsiaTheme="minorHAnsi" w:hAnsi="ArialMT" w:cs="ArialMT"/>
          <w:lang w:val="es-CO"/>
        </w:rPr>
        <w:t xml:space="preserve">LAS EVIDENCIAS DE LO RELACIONADO SE ENCUENTRAN EN EL SIGUIENTE LINK: </w:t>
      </w:r>
      <w:hyperlink r:id="rId5" w:history="1">
        <w:r w:rsidRPr="00C27190">
          <w:rPr>
            <w:rStyle w:val="Hipervnculo"/>
            <w:rFonts w:ascii="ArialMT" w:eastAsiaTheme="minorHAnsi" w:hAnsi="ArialMT" w:cs="ArialMT"/>
            <w:noProof/>
            <w:lang w:val="es-CO"/>
          </w:rPr>
          <w:t>https://drive.google.com/drive/folders/1vvQ4ax7yVokwchhgoz04x2JK_lSn9bwi</w:t>
        </w:r>
      </w:hyperlink>
    </w:p>
    <w:p w14:paraId="540EEDE2" w14:textId="5BC8E206" w:rsidR="00B902E1" w:rsidRDefault="00B902E1" w:rsidP="00B902E1">
      <w:pPr>
        <w:pStyle w:val="TableParagraph"/>
        <w:spacing w:line="276" w:lineRule="auto"/>
        <w:ind w:left="72" w:right="64"/>
        <w:jc w:val="both"/>
        <w:rPr>
          <w:rStyle w:val="Hipervnculo"/>
          <w:rFonts w:ascii="ArialMT" w:eastAsiaTheme="minorHAnsi" w:hAnsi="ArialMT" w:cs="ArialMT"/>
          <w:noProof/>
          <w:lang w:val="es-CO"/>
        </w:rPr>
      </w:pPr>
    </w:p>
    <w:p w14:paraId="4493E1BD" w14:textId="77777777" w:rsidR="00B902E1" w:rsidRPr="00BA42AC" w:rsidRDefault="00B902E1" w:rsidP="00B902E1">
      <w:pPr>
        <w:pStyle w:val="TableParagraph"/>
        <w:spacing w:line="276" w:lineRule="auto"/>
        <w:ind w:left="72" w:right="64"/>
        <w:jc w:val="both"/>
        <w:rPr>
          <w:rFonts w:ascii="ArialMT" w:eastAsiaTheme="minorHAnsi" w:hAnsi="ArialMT" w:cs="ArialMT"/>
          <w:color w:val="000000" w:themeColor="text1"/>
          <w:sz w:val="24"/>
          <w:szCs w:val="24"/>
        </w:rPr>
      </w:pPr>
    </w:p>
    <w:p w14:paraId="32AC5400" w14:textId="718AF792" w:rsidR="00BB4265" w:rsidRPr="00BB4265" w:rsidRDefault="00820237" w:rsidP="00580368">
      <w:pPr>
        <w:rPr>
          <w:lang w:val="es-CO"/>
        </w:rPr>
      </w:pPr>
      <w:r>
        <w:rPr>
          <w:noProof/>
          <w:lang w:val="en-US"/>
        </w:rPr>
        <w:drawing>
          <wp:anchor distT="0" distB="0" distL="114300" distR="114300" simplePos="0" relativeHeight="251658240" behindDoc="1" locked="0" layoutInCell="1" allowOverlap="1" wp14:anchorId="11F260FB" wp14:editId="23C76DAD">
            <wp:simplePos x="0" y="0"/>
            <wp:positionH relativeFrom="margin">
              <wp:align>center</wp:align>
            </wp:positionH>
            <wp:positionV relativeFrom="paragraph">
              <wp:posOffset>6350</wp:posOffset>
            </wp:positionV>
            <wp:extent cx="1495425" cy="692150"/>
            <wp:effectExtent l="0" t="0" r="9525" b="0"/>
            <wp:wrapTight wrapText="bothSides">
              <wp:wrapPolygon edited="0">
                <wp:start x="0" y="0"/>
                <wp:lineTo x="0" y="20807"/>
                <wp:lineTo x="21462" y="20807"/>
                <wp:lineTo x="21462" y="0"/>
                <wp:lineTo x="0" y="0"/>
              </wp:wrapPolygon>
            </wp:wrapTight>
            <wp:docPr id="1" name="Imagen 1" descr="C:\Users\Daniela Hernandez\Downloads\WhatsApp Image 2024-02-16 at 3.33.33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a Hernandez\Downloads\WhatsApp Image 2024-02-16 at 3.33.33 PM.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95425" cy="692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1DDDBD" w14:textId="4B5F5E2B" w:rsidR="00BA42AC" w:rsidRDefault="00BA42AC" w:rsidP="00580368">
      <w:pPr>
        <w:jc w:val="center"/>
      </w:pPr>
    </w:p>
    <w:p w14:paraId="0E5AD41D" w14:textId="77777777" w:rsidR="00BA42AC" w:rsidRDefault="00BA42AC" w:rsidP="00580368">
      <w:pPr>
        <w:jc w:val="center"/>
      </w:pPr>
    </w:p>
    <w:p w14:paraId="78A72B94" w14:textId="77777777" w:rsidR="00BA42AC" w:rsidRDefault="00BA42AC" w:rsidP="00580368">
      <w:pPr>
        <w:jc w:val="center"/>
      </w:pPr>
    </w:p>
    <w:p w14:paraId="328D6B3D" w14:textId="00C990FF" w:rsidR="003E057A" w:rsidRDefault="003E057A" w:rsidP="00820237">
      <w:pPr>
        <w:jc w:val="center"/>
        <w:rPr>
          <w:u w:val="single"/>
        </w:rPr>
      </w:pPr>
      <w:r>
        <w:rPr>
          <w:u w:val="single"/>
        </w:rPr>
        <w:t>__________________________________________</w:t>
      </w:r>
    </w:p>
    <w:p w14:paraId="294BA7CB" w14:textId="6C19BDA6" w:rsidR="00580368" w:rsidRDefault="003E057A" w:rsidP="00580368">
      <w:pPr>
        <w:jc w:val="center"/>
      </w:pPr>
      <w:r>
        <w:t xml:space="preserve">DANIELA ALEJANDRA HERNANDEZ SANTACRUZ </w:t>
      </w:r>
    </w:p>
    <w:p w14:paraId="74DAAB45" w14:textId="567BF2AD" w:rsidR="003E057A" w:rsidRPr="00580368" w:rsidRDefault="003E057A" w:rsidP="00580368">
      <w:pPr>
        <w:jc w:val="center"/>
      </w:pPr>
      <w:r>
        <w:t>1.143.855.701</w:t>
      </w:r>
    </w:p>
    <w:sectPr w:rsidR="003E057A" w:rsidRPr="00580368">
      <w:type w:val="continuous"/>
      <w:pgSz w:w="12110" w:h="15720"/>
      <w:pgMar w:top="900" w:right="1500" w:bottom="280" w:left="1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0270"/>
    <w:multiLevelType w:val="hybridMultilevel"/>
    <w:tmpl w:val="4F0CFA36"/>
    <w:lvl w:ilvl="0" w:tplc="757A4446">
      <w:start w:val="1"/>
      <w:numFmt w:val="decimal"/>
      <w:lvlText w:val="%1."/>
      <w:lvlJc w:val="left"/>
      <w:pPr>
        <w:ind w:left="182" w:hanging="360"/>
      </w:pPr>
      <w:rPr>
        <w:rFonts w:ascii="Arial MT" w:eastAsia="Arial MT" w:hAnsi="Arial MT" w:cs="Arial MT" w:hint="default"/>
        <w:w w:val="100"/>
        <w:sz w:val="24"/>
        <w:szCs w:val="24"/>
        <w:lang w:val="es-ES" w:eastAsia="en-US" w:bidi="ar-SA"/>
      </w:rPr>
    </w:lvl>
    <w:lvl w:ilvl="1" w:tplc="97947EF0">
      <w:numFmt w:val="bullet"/>
      <w:lvlText w:val="•"/>
      <w:lvlJc w:val="left"/>
      <w:pPr>
        <w:ind w:left="1076" w:hanging="360"/>
      </w:pPr>
      <w:rPr>
        <w:rFonts w:hint="default"/>
        <w:lang w:val="es-ES" w:eastAsia="en-US" w:bidi="ar-SA"/>
      </w:rPr>
    </w:lvl>
    <w:lvl w:ilvl="2" w:tplc="60A28480">
      <w:numFmt w:val="bullet"/>
      <w:lvlText w:val="•"/>
      <w:lvlJc w:val="left"/>
      <w:pPr>
        <w:ind w:left="1972" w:hanging="360"/>
      </w:pPr>
      <w:rPr>
        <w:rFonts w:hint="default"/>
        <w:lang w:val="es-ES" w:eastAsia="en-US" w:bidi="ar-SA"/>
      </w:rPr>
    </w:lvl>
    <w:lvl w:ilvl="3" w:tplc="84285A18">
      <w:numFmt w:val="bullet"/>
      <w:lvlText w:val="•"/>
      <w:lvlJc w:val="left"/>
      <w:pPr>
        <w:ind w:left="2868" w:hanging="360"/>
      </w:pPr>
      <w:rPr>
        <w:rFonts w:hint="default"/>
        <w:lang w:val="es-ES" w:eastAsia="en-US" w:bidi="ar-SA"/>
      </w:rPr>
    </w:lvl>
    <w:lvl w:ilvl="4" w:tplc="B69E44BA">
      <w:numFmt w:val="bullet"/>
      <w:lvlText w:val="•"/>
      <w:lvlJc w:val="left"/>
      <w:pPr>
        <w:ind w:left="3764" w:hanging="360"/>
      </w:pPr>
      <w:rPr>
        <w:rFonts w:hint="default"/>
        <w:lang w:val="es-ES" w:eastAsia="en-US" w:bidi="ar-SA"/>
      </w:rPr>
    </w:lvl>
    <w:lvl w:ilvl="5" w:tplc="DE84139E">
      <w:numFmt w:val="bullet"/>
      <w:lvlText w:val="•"/>
      <w:lvlJc w:val="left"/>
      <w:pPr>
        <w:ind w:left="4660" w:hanging="360"/>
      </w:pPr>
      <w:rPr>
        <w:rFonts w:hint="default"/>
        <w:lang w:val="es-ES" w:eastAsia="en-US" w:bidi="ar-SA"/>
      </w:rPr>
    </w:lvl>
    <w:lvl w:ilvl="6" w:tplc="DF6A7618">
      <w:numFmt w:val="bullet"/>
      <w:lvlText w:val="•"/>
      <w:lvlJc w:val="left"/>
      <w:pPr>
        <w:ind w:left="5556" w:hanging="360"/>
      </w:pPr>
      <w:rPr>
        <w:rFonts w:hint="default"/>
        <w:lang w:val="es-ES" w:eastAsia="en-US" w:bidi="ar-SA"/>
      </w:rPr>
    </w:lvl>
    <w:lvl w:ilvl="7" w:tplc="ED183976">
      <w:numFmt w:val="bullet"/>
      <w:lvlText w:val="•"/>
      <w:lvlJc w:val="left"/>
      <w:pPr>
        <w:ind w:left="6452" w:hanging="360"/>
      </w:pPr>
      <w:rPr>
        <w:rFonts w:hint="default"/>
        <w:lang w:val="es-ES" w:eastAsia="en-US" w:bidi="ar-SA"/>
      </w:rPr>
    </w:lvl>
    <w:lvl w:ilvl="8" w:tplc="C14E5FAE">
      <w:numFmt w:val="bullet"/>
      <w:lvlText w:val="•"/>
      <w:lvlJc w:val="left"/>
      <w:pPr>
        <w:ind w:left="7348" w:hanging="360"/>
      </w:pPr>
      <w:rPr>
        <w:rFonts w:hint="default"/>
        <w:lang w:val="es-ES" w:eastAsia="en-US" w:bidi="ar-SA"/>
      </w:rPr>
    </w:lvl>
  </w:abstractNum>
  <w:abstractNum w:abstractNumId="1" w15:restartNumberingAfterBreak="0">
    <w:nsid w:val="015E21EF"/>
    <w:multiLevelType w:val="hybridMultilevel"/>
    <w:tmpl w:val="F6A0E92C"/>
    <w:lvl w:ilvl="0" w:tplc="B6E04B3E">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2" w15:restartNumberingAfterBreak="0">
    <w:nsid w:val="06B34212"/>
    <w:multiLevelType w:val="hybridMultilevel"/>
    <w:tmpl w:val="32F44C90"/>
    <w:lvl w:ilvl="0" w:tplc="1CF2E552">
      <w:start w:val="4"/>
      <w:numFmt w:val="decimal"/>
      <w:lvlText w:val="%1."/>
      <w:lvlJc w:val="left"/>
      <w:pPr>
        <w:ind w:left="720" w:hanging="360"/>
      </w:pPr>
      <w:rPr>
        <w:rFonts w:ascii="Arial MT" w:eastAsia="Arial MT" w:hAnsi="Arial MT" w:cs="Arial M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64E1D"/>
    <w:multiLevelType w:val="hybridMultilevel"/>
    <w:tmpl w:val="5E8CBC20"/>
    <w:lvl w:ilvl="0" w:tplc="9B14C60C">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4" w15:restartNumberingAfterBreak="0">
    <w:nsid w:val="33B7341C"/>
    <w:multiLevelType w:val="hybridMultilevel"/>
    <w:tmpl w:val="BCDAAA46"/>
    <w:lvl w:ilvl="0" w:tplc="B57AA352">
      <w:start w:val="1"/>
      <w:numFmt w:val="decimal"/>
      <w:lvlText w:val="%1."/>
      <w:lvlJc w:val="left"/>
      <w:pPr>
        <w:ind w:left="792" w:hanging="360"/>
      </w:pPr>
      <w:rPr>
        <w:w w:val="100"/>
        <w:lang w:val="es-ES" w:eastAsia="en-US" w:bidi="ar-SA"/>
      </w:rPr>
    </w:lvl>
    <w:lvl w:ilvl="1" w:tplc="0AD00756">
      <w:numFmt w:val="bullet"/>
      <w:lvlText w:val="•"/>
      <w:lvlJc w:val="left"/>
      <w:pPr>
        <w:ind w:left="1725" w:hanging="360"/>
      </w:pPr>
      <w:rPr>
        <w:lang w:val="es-ES" w:eastAsia="en-US" w:bidi="ar-SA"/>
      </w:rPr>
    </w:lvl>
    <w:lvl w:ilvl="2" w:tplc="D55260DE">
      <w:numFmt w:val="bullet"/>
      <w:lvlText w:val="•"/>
      <w:lvlJc w:val="left"/>
      <w:pPr>
        <w:ind w:left="2651" w:hanging="360"/>
      </w:pPr>
      <w:rPr>
        <w:lang w:val="es-ES" w:eastAsia="en-US" w:bidi="ar-SA"/>
      </w:rPr>
    </w:lvl>
    <w:lvl w:ilvl="3" w:tplc="A51A8260">
      <w:numFmt w:val="bullet"/>
      <w:lvlText w:val="•"/>
      <w:lvlJc w:val="left"/>
      <w:pPr>
        <w:ind w:left="3577" w:hanging="360"/>
      </w:pPr>
      <w:rPr>
        <w:lang w:val="es-ES" w:eastAsia="en-US" w:bidi="ar-SA"/>
      </w:rPr>
    </w:lvl>
    <w:lvl w:ilvl="4" w:tplc="19286BFA">
      <w:numFmt w:val="bullet"/>
      <w:lvlText w:val="•"/>
      <w:lvlJc w:val="left"/>
      <w:pPr>
        <w:ind w:left="4503" w:hanging="360"/>
      </w:pPr>
      <w:rPr>
        <w:lang w:val="es-ES" w:eastAsia="en-US" w:bidi="ar-SA"/>
      </w:rPr>
    </w:lvl>
    <w:lvl w:ilvl="5" w:tplc="E9D66B66">
      <w:numFmt w:val="bullet"/>
      <w:lvlText w:val="•"/>
      <w:lvlJc w:val="left"/>
      <w:pPr>
        <w:ind w:left="5429" w:hanging="360"/>
      </w:pPr>
      <w:rPr>
        <w:lang w:val="es-ES" w:eastAsia="en-US" w:bidi="ar-SA"/>
      </w:rPr>
    </w:lvl>
    <w:lvl w:ilvl="6" w:tplc="C3E49BBE">
      <w:numFmt w:val="bullet"/>
      <w:lvlText w:val="•"/>
      <w:lvlJc w:val="left"/>
      <w:pPr>
        <w:ind w:left="6354" w:hanging="360"/>
      </w:pPr>
      <w:rPr>
        <w:lang w:val="es-ES" w:eastAsia="en-US" w:bidi="ar-SA"/>
      </w:rPr>
    </w:lvl>
    <w:lvl w:ilvl="7" w:tplc="47806AC0">
      <w:numFmt w:val="bullet"/>
      <w:lvlText w:val="•"/>
      <w:lvlJc w:val="left"/>
      <w:pPr>
        <w:ind w:left="7280" w:hanging="360"/>
      </w:pPr>
      <w:rPr>
        <w:lang w:val="es-ES" w:eastAsia="en-US" w:bidi="ar-SA"/>
      </w:rPr>
    </w:lvl>
    <w:lvl w:ilvl="8" w:tplc="C95A19E8">
      <w:numFmt w:val="bullet"/>
      <w:lvlText w:val="•"/>
      <w:lvlJc w:val="left"/>
      <w:pPr>
        <w:ind w:left="8206" w:hanging="360"/>
      </w:pPr>
      <w:rPr>
        <w:lang w:val="es-ES" w:eastAsia="en-US" w:bidi="ar-SA"/>
      </w:rPr>
    </w:lvl>
  </w:abstractNum>
  <w:abstractNum w:abstractNumId="5" w15:restartNumberingAfterBreak="0">
    <w:nsid w:val="457722BA"/>
    <w:multiLevelType w:val="hybridMultilevel"/>
    <w:tmpl w:val="AA76E920"/>
    <w:lvl w:ilvl="0" w:tplc="6FF213B0">
      <w:start w:val="3"/>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4BC6342B"/>
    <w:multiLevelType w:val="hybridMultilevel"/>
    <w:tmpl w:val="F2A2FA80"/>
    <w:lvl w:ilvl="0" w:tplc="8D5450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3BE6EC2"/>
    <w:multiLevelType w:val="hybridMultilevel"/>
    <w:tmpl w:val="9ED833A4"/>
    <w:lvl w:ilvl="0" w:tplc="240A0001">
      <w:start w:val="1"/>
      <w:numFmt w:val="bullet"/>
      <w:lvlText w:val=""/>
      <w:lvlJc w:val="left"/>
      <w:pPr>
        <w:ind w:left="1152" w:hanging="360"/>
      </w:pPr>
      <w:rPr>
        <w:rFonts w:ascii="Symbol" w:hAnsi="Symbol" w:hint="default"/>
      </w:rPr>
    </w:lvl>
    <w:lvl w:ilvl="1" w:tplc="240A0003" w:tentative="1">
      <w:start w:val="1"/>
      <w:numFmt w:val="bullet"/>
      <w:lvlText w:val="o"/>
      <w:lvlJc w:val="left"/>
      <w:pPr>
        <w:ind w:left="1872" w:hanging="360"/>
      </w:pPr>
      <w:rPr>
        <w:rFonts w:ascii="Courier New" w:hAnsi="Courier New" w:cs="Courier New" w:hint="default"/>
      </w:rPr>
    </w:lvl>
    <w:lvl w:ilvl="2" w:tplc="240A0005" w:tentative="1">
      <w:start w:val="1"/>
      <w:numFmt w:val="bullet"/>
      <w:lvlText w:val=""/>
      <w:lvlJc w:val="left"/>
      <w:pPr>
        <w:ind w:left="2592" w:hanging="360"/>
      </w:pPr>
      <w:rPr>
        <w:rFonts w:ascii="Wingdings" w:hAnsi="Wingdings" w:hint="default"/>
      </w:rPr>
    </w:lvl>
    <w:lvl w:ilvl="3" w:tplc="240A0001" w:tentative="1">
      <w:start w:val="1"/>
      <w:numFmt w:val="bullet"/>
      <w:lvlText w:val=""/>
      <w:lvlJc w:val="left"/>
      <w:pPr>
        <w:ind w:left="3312" w:hanging="360"/>
      </w:pPr>
      <w:rPr>
        <w:rFonts w:ascii="Symbol" w:hAnsi="Symbol" w:hint="default"/>
      </w:rPr>
    </w:lvl>
    <w:lvl w:ilvl="4" w:tplc="240A0003" w:tentative="1">
      <w:start w:val="1"/>
      <w:numFmt w:val="bullet"/>
      <w:lvlText w:val="o"/>
      <w:lvlJc w:val="left"/>
      <w:pPr>
        <w:ind w:left="4032" w:hanging="360"/>
      </w:pPr>
      <w:rPr>
        <w:rFonts w:ascii="Courier New" w:hAnsi="Courier New" w:cs="Courier New" w:hint="default"/>
      </w:rPr>
    </w:lvl>
    <w:lvl w:ilvl="5" w:tplc="240A0005" w:tentative="1">
      <w:start w:val="1"/>
      <w:numFmt w:val="bullet"/>
      <w:lvlText w:val=""/>
      <w:lvlJc w:val="left"/>
      <w:pPr>
        <w:ind w:left="4752" w:hanging="360"/>
      </w:pPr>
      <w:rPr>
        <w:rFonts w:ascii="Wingdings" w:hAnsi="Wingdings" w:hint="default"/>
      </w:rPr>
    </w:lvl>
    <w:lvl w:ilvl="6" w:tplc="240A0001" w:tentative="1">
      <w:start w:val="1"/>
      <w:numFmt w:val="bullet"/>
      <w:lvlText w:val=""/>
      <w:lvlJc w:val="left"/>
      <w:pPr>
        <w:ind w:left="5472" w:hanging="360"/>
      </w:pPr>
      <w:rPr>
        <w:rFonts w:ascii="Symbol" w:hAnsi="Symbol" w:hint="default"/>
      </w:rPr>
    </w:lvl>
    <w:lvl w:ilvl="7" w:tplc="240A0003" w:tentative="1">
      <w:start w:val="1"/>
      <w:numFmt w:val="bullet"/>
      <w:lvlText w:val="o"/>
      <w:lvlJc w:val="left"/>
      <w:pPr>
        <w:ind w:left="6192" w:hanging="360"/>
      </w:pPr>
      <w:rPr>
        <w:rFonts w:ascii="Courier New" w:hAnsi="Courier New" w:cs="Courier New" w:hint="default"/>
      </w:rPr>
    </w:lvl>
    <w:lvl w:ilvl="8" w:tplc="240A0005" w:tentative="1">
      <w:start w:val="1"/>
      <w:numFmt w:val="bullet"/>
      <w:lvlText w:val=""/>
      <w:lvlJc w:val="left"/>
      <w:pPr>
        <w:ind w:left="6912" w:hanging="360"/>
      </w:pPr>
      <w:rPr>
        <w:rFonts w:ascii="Wingdings" w:hAnsi="Wingdings" w:hint="default"/>
      </w:rPr>
    </w:lvl>
  </w:abstractNum>
  <w:abstractNum w:abstractNumId="8" w15:restartNumberingAfterBreak="0">
    <w:nsid w:val="59600802"/>
    <w:multiLevelType w:val="hybridMultilevel"/>
    <w:tmpl w:val="DB5020BE"/>
    <w:lvl w:ilvl="0" w:tplc="86EEF7C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9" w15:restartNumberingAfterBreak="0">
    <w:nsid w:val="5D6E1A83"/>
    <w:multiLevelType w:val="hybridMultilevel"/>
    <w:tmpl w:val="2996E8AC"/>
    <w:lvl w:ilvl="0" w:tplc="BF84DCD0">
      <w:start w:val="1"/>
      <w:numFmt w:val="decimal"/>
      <w:lvlText w:val="%1."/>
      <w:lvlJc w:val="left"/>
      <w:pPr>
        <w:ind w:left="720" w:hanging="360"/>
      </w:pPr>
      <w:rPr>
        <w:rFonts w:ascii="Arial" w:eastAsia="Arial MT"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2713998"/>
    <w:multiLevelType w:val="hybridMultilevel"/>
    <w:tmpl w:val="65A6181C"/>
    <w:lvl w:ilvl="0" w:tplc="F4EA3554">
      <w:start w:val="4"/>
      <w:numFmt w:val="decimal"/>
      <w:lvlText w:val="%1"/>
      <w:lvlJc w:val="left"/>
      <w:pPr>
        <w:ind w:left="720" w:hanging="360"/>
      </w:pPr>
      <w:rPr>
        <w:rFonts w:ascii="Arial MT" w:eastAsia="Arial MT" w:hAnsi="Arial MT" w:cs="Arial M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6"/>
  </w:num>
  <w:num w:numId="6">
    <w:abstractNumId w:val="2"/>
  </w:num>
  <w:num w:numId="7">
    <w:abstractNumId w:val="10"/>
  </w:num>
  <w:num w:numId="8">
    <w:abstractNumId w:val="3"/>
  </w:num>
  <w:num w:numId="9">
    <w:abstractNumId w:val="7"/>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F1B"/>
    <w:rsid w:val="00035199"/>
    <w:rsid w:val="00051F6E"/>
    <w:rsid w:val="000A5A3F"/>
    <w:rsid w:val="0010503E"/>
    <w:rsid w:val="001937F4"/>
    <w:rsid w:val="001E5499"/>
    <w:rsid w:val="00365330"/>
    <w:rsid w:val="003854F1"/>
    <w:rsid w:val="003E057A"/>
    <w:rsid w:val="005129A9"/>
    <w:rsid w:val="00513E0F"/>
    <w:rsid w:val="00527F1B"/>
    <w:rsid w:val="00536A18"/>
    <w:rsid w:val="00580368"/>
    <w:rsid w:val="00667EE4"/>
    <w:rsid w:val="00682780"/>
    <w:rsid w:val="007605A2"/>
    <w:rsid w:val="00802915"/>
    <w:rsid w:val="00812741"/>
    <w:rsid w:val="00820237"/>
    <w:rsid w:val="008C78EC"/>
    <w:rsid w:val="008E7DC5"/>
    <w:rsid w:val="00920D18"/>
    <w:rsid w:val="009443AF"/>
    <w:rsid w:val="00992806"/>
    <w:rsid w:val="009E35F8"/>
    <w:rsid w:val="00A00999"/>
    <w:rsid w:val="00AE30B9"/>
    <w:rsid w:val="00B71DA7"/>
    <w:rsid w:val="00B902E1"/>
    <w:rsid w:val="00BA42AC"/>
    <w:rsid w:val="00BB4265"/>
    <w:rsid w:val="00C01B6F"/>
    <w:rsid w:val="00C10406"/>
    <w:rsid w:val="00D46BA1"/>
    <w:rsid w:val="00DF3E38"/>
    <w:rsid w:val="00EA75CB"/>
    <w:rsid w:val="00EC2F4A"/>
    <w:rsid w:val="00F000DD"/>
    <w:rsid w:val="00F050BF"/>
    <w:rsid w:val="00FF33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C5A3F"/>
  <w15:docId w15:val="{7A723A51-22A8-4DA4-888A-9A879EE5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82" w:right="111"/>
      <w:outlineLvl w:val="0"/>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854F1"/>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Hipervnculo">
    <w:name w:val="Hyperlink"/>
    <w:rsid w:val="008E7DC5"/>
    <w:rPr>
      <w:color w:val="0000FF"/>
      <w:u w:val="single"/>
    </w:rPr>
  </w:style>
  <w:style w:type="character" w:styleId="Hipervnculovisitado">
    <w:name w:val="FollowedHyperlink"/>
    <w:basedOn w:val="Fuentedeprrafopredeter"/>
    <w:uiPriority w:val="99"/>
    <w:semiHidden/>
    <w:unhideWhenUsed/>
    <w:rsid w:val="00682780"/>
    <w:rPr>
      <w:color w:val="800080" w:themeColor="followedHyperlink"/>
      <w:u w:val="single"/>
    </w:rPr>
  </w:style>
  <w:style w:type="paragraph" w:styleId="Textoindependiente2">
    <w:name w:val="Body Text 2"/>
    <w:basedOn w:val="Normal"/>
    <w:link w:val="Textoindependiente2Car"/>
    <w:uiPriority w:val="99"/>
    <w:semiHidden/>
    <w:unhideWhenUsed/>
    <w:rsid w:val="00536A18"/>
    <w:pPr>
      <w:spacing w:after="120" w:line="480" w:lineRule="auto"/>
    </w:pPr>
  </w:style>
  <w:style w:type="character" w:customStyle="1" w:styleId="Textoindependiente2Car">
    <w:name w:val="Texto independiente 2 Car"/>
    <w:basedOn w:val="Fuentedeprrafopredeter"/>
    <w:link w:val="Textoindependiente2"/>
    <w:uiPriority w:val="99"/>
    <w:semiHidden/>
    <w:rsid w:val="00536A18"/>
    <w:rPr>
      <w:rFonts w:ascii="Arial MT" w:eastAsia="Arial MT" w:hAnsi="Arial MT" w:cs="Arial MT"/>
      <w:lang w:val="es-ES"/>
    </w:rPr>
  </w:style>
  <w:style w:type="paragraph" w:styleId="Piedepgina">
    <w:name w:val="footer"/>
    <w:basedOn w:val="Normal"/>
    <w:link w:val="PiedepginaCar"/>
    <w:rsid w:val="00B902E1"/>
    <w:pPr>
      <w:widowControl/>
      <w:tabs>
        <w:tab w:val="center" w:pos="4252"/>
        <w:tab w:val="right" w:pos="8504"/>
      </w:tabs>
      <w:suppressAutoHyphens/>
      <w:autoSpaceDE/>
      <w:textAlignment w:val="baseline"/>
    </w:pPr>
    <w:rPr>
      <w:rFonts w:ascii="Times New Roman" w:eastAsia="Times New Roman" w:hAnsi="Times New Roman" w:cs="Times New Roman"/>
      <w:sz w:val="20"/>
      <w:szCs w:val="20"/>
      <w:lang w:eastAsia="es-ES"/>
    </w:rPr>
  </w:style>
  <w:style w:type="character" w:customStyle="1" w:styleId="PiedepginaCar">
    <w:name w:val="Pie de página Car"/>
    <w:basedOn w:val="Fuentedeprrafopredeter"/>
    <w:link w:val="Piedepgina"/>
    <w:rsid w:val="00B902E1"/>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75414">
      <w:bodyDiv w:val="1"/>
      <w:marLeft w:val="0"/>
      <w:marRight w:val="0"/>
      <w:marTop w:val="0"/>
      <w:marBottom w:val="0"/>
      <w:divBdr>
        <w:top w:val="none" w:sz="0" w:space="0" w:color="auto"/>
        <w:left w:val="none" w:sz="0" w:space="0" w:color="auto"/>
        <w:bottom w:val="none" w:sz="0" w:space="0" w:color="auto"/>
        <w:right w:val="none" w:sz="0" w:space="0" w:color="auto"/>
      </w:divBdr>
    </w:div>
    <w:div w:id="792748060">
      <w:bodyDiv w:val="1"/>
      <w:marLeft w:val="0"/>
      <w:marRight w:val="0"/>
      <w:marTop w:val="0"/>
      <w:marBottom w:val="0"/>
      <w:divBdr>
        <w:top w:val="none" w:sz="0" w:space="0" w:color="auto"/>
        <w:left w:val="none" w:sz="0" w:space="0" w:color="auto"/>
        <w:bottom w:val="none" w:sz="0" w:space="0" w:color="auto"/>
        <w:right w:val="none" w:sz="0" w:space="0" w:color="auto"/>
      </w:divBdr>
    </w:div>
    <w:div w:id="970597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drive.google.com/drive/folders/1vvQ4ax7yVokwchhgoz04x2JK_lSn9bw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545</Words>
  <Characters>3108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Daniela Hernandez</cp:lastModifiedBy>
  <cp:revision>2</cp:revision>
  <cp:lastPrinted>2024-11-14T17:16:00Z</cp:lastPrinted>
  <dcterms:created xsi:type="dcterms:W3CDTF">2025-02-10T18:12:00Z</dcterms:created>
  <dcterms:modified xsi:type="dcterms:W3CDTF">2025-02-10T18:12:00Z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